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C8" w:rsidRDefault="00A020C8">
      <w:pPr>
        <w:pStyle w:val="Textkrper"/>
        <w:rPr>
          <w:rFonts w:ascii="Times New Roman"/>
          <w:sz w:val="20"/>
        </w:rPr>
      </w:pPr>
    </w:p>
    <w:p w:rsidR="00A020C8" w:rsidRDefault="00FD13D9" w:rsidP="00FD13D9">
      <w:pPr>
        <w:pStyle w:val="Textkrper"/>
        <w:spacing w:before="3"/>
        <w:ind w:left="5040" w:firstLine="720"/>
        <w:rPr>
          <w:rFonts w:ascii="Times New Roman"/>
        </w:rPr>
      </w:pPr>
      <w:r>
        <w:rPr>
          <w:rFonts w:ascii="Times New Roman"/>
        </w:rPr>
        <w:t>Absender:</w:t>
      </w:r>
    </w:p>
    <w:p w:rsidR="00A020C8" w:rsidRDefault="000250E3">
      <w:pPr>
        <w:spacing w:before="51"/>
        <w:ind w:left="173"/>
        <w:rPr>
          <w:sz w:val="24"/>
        </w:rPr>
      </w:pPr>
      <w:r>
        <w:rPr>
          <w:sz w:val="24"/>
        </w:rPr>
        <w:t>An die</w:t>
      </w:r>
      <w:r w:rsidR="00FD13D9">
        <w:rPr>
          <w:sz w:val="24"/>
        </w:rPr>
        <w:tab/>
      </w:r>
      <w:r w:rsidR="00FD13D9">
        <w:rPr>
          <w:sz w:val="24"/>
        </w:rPr>
        <w:tab/>
      </w:r>
      <w:r w:rsidR="00FD13D9">
        <w:rPr>
          <w:sz w:val="24"/>
        </w:rPr>
        <w:tab/>
      </w:r>
      <w:r w:rsidR="00FD13D9">
        <w:rPr>
          <w:sz w:val="24"/>
        </w:rPr>
        <w:tab/>
      </w:r>
      <w:r w:rsidR="00FD13D9">
        <w:rPr>
          <w:sz w:val="24"/>
        </w:rPr>
        <w:tab/>
      </w:r>
      <w:r w:rsidR="00FD13D9">
        <w:rPr>
          <w:sz w:val="24"/>
        </w:rPr>
        <w:tab/>
      </w:r>
      <w:r w:rsidR="00FD13D9">
        <w:rPr>
          <w:sz w:val="24"/>
        </w:rPr>
        <w:tab/>
      </w:r>
    </w:p>
    <w:p w:rsidR="00A020C8" w:rsidRDefault="000250E3">
      <w:pPr>
        <w:ind w:left="173" w:right="6146"/>
        <w:rPr>
          <w:sz w:val="24"/>
        </w:rPr>
      </w:pPr>
      <w:r>
        <w:rPr>
          <w:sz w:val="24"/>
        </w:rPr>
        <w:t>EU –</w:t>
      </w:r>
      <w:r>
        <w:rPr>
          <w:spacing w:val="1"/>
          <w:sz w:val="24"/>
        </w:rPr>
        <w:t xml:space="preserve"> </w:t>
      </w:r>
      <w:r>
        <w:rPr>
          <w:sz w:val="24"/>
        </w:rPr>
        <w:t>Kommission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Voting Digital </w:t>
      </w:r>
      <w:proofErr w:type="spellStart"/>
      <w:r>
        <w:rPr>
          <w:sz w:val="24"/>
        </w:rPr>
        <w:t>Passport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Wetstraat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170</w:t>
      </w:r>
    </w:p>
    <w:p w:rsidR="00A020C8" w:rsidRDefault="000250E3">
      <w:pPr>
        <w:spacing w:line="292" w:lineRule="exact"/>
        <w:ind w:left="173"/>
        <w:rPr>
          <w:sz w:val="24"/>
        </w:rPr>
      </w:pP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– 1049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Brussels</w:t>
      </w:r>
      <w:proofErr w:type="spellEnd"/>
    </w:p>
    <w:p w:rsidR="00A020C8" w:rsidRDefault="000250E3">
      <w:pPr>
        <w:pStyle w:val="Titel"/>
      </w:pPr>
      <w:r>
        <w:t>Belgien</w:t>
      </w:r>
    </w:p>
    <w:p w:rsidR="00A020C8" w:rsidRDefault="00FD13D9">
      <w:pPr>
        <w:pStyle w:val="Textkrper"/>
        <w:spacing w:line="267" w:lineRule="exact"/>
        <w:ind w:left="6122"/>
      </w:pPr>
      <w:r>
        <w:t xml:space="preserve">Datum </w:t>
      </w:r>
    </w:p>
    <w:p w:rsidR="00A020C8" w:rsidRDefault="00A020C8">
      <w:pPr>
        <w:pStyle w:val="Textkrper"/>
        <w:spacing w:before="7"/>
        <w:rPr>
          <w:sz w:val="25"/>
        </w:rPr>
      </w:pPr>
    </w:p>
    <w:p w:rsidR="00A020C8" w:rsidRPr="001104AE" w:rsidRDefault="000250E3">
      <w:pPr>
        <w:spacing w:before="56"/>
        <w:ind w:left="173"/>
        <w:rPr>
          <w:b/>
          <w:sz w:val="28"/>
          <w:szCs w:val="28"/>
        </w:rPr>
      </w:pPr>
      <w:r w:rsidRPr="001104AE">
        <w:rPr>
          <w:b/>
          <w:sz w:val="28"/>
          <w:szCs w:val="28"/>
        </w:rPr>
        <w:t>A</w:t>
      </w:r>
      <w:r w:rsidR="00FD13D9" w:rsidRPr="001104AE">
        <w:rPr>
          <w:b/>
          <w:sz w:val="28"/>
          <w:szCs w:val="28"/>
        </w:rPr>
        <w:t>b</w:t>
      </w:r>
      <w:r w:rsidRPr="001104AE">
        <w:rPr>
          <w:b/>
          <w:sz w:val="28"/>
          <w:szCs w:val="28"/>
        </w:rPr>
        <w:t>stimmung</w:t>
      </w:r>
      <w:r w:rsidRPr="001104AE">
        <w:rPr>
          <w:b/>
          <w:spacing w:val="-4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über</w:t>
      </w:r>
      <w:r w:rsidRPr="001104AE">
        <w:rPr>
          <w:b/>
          <w:spacing w:val="-1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den</w:t>
      </w:r>
      <w:r w:rsidRPr="001104AE">
        <w:rPr>
          <w:b/>
          <w:spacing w:val="-3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digitalen</w:t>
      </w:r>
      <w:r w:rsidRPr="001104AE">
        <w:rPr>
          <w:b/>
          <w:spacing w:val="-2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EU</w:t>
      </w:r>
      <w:r w:rsidRPr="001104AE">
        <w:rPr>
          <w:b/>
          <w:spacing w:val="-1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–</w:t>
      </w:r>
      <w:r w:rsidRPr="001104AE">
        <w:rPr>
          <w:b/>
          <w:spacing w:val="-3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Pass</w:t>
      </w:r>
      <w:r w:rsidRPr="001104AE">
        <w:rPr>
          <w:b/>
          <w:spacing w:val="-1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bis</w:t>
      </w:r>
      <w:r w:rsidRPr="001104AE">
        <w:rPr>
          <w:b/>
          <w:spacing w:val="-2"/>
          <w:sz w:val="28"/>
          <w:szCs w:val="28"/>
        </w:rPr>
        <w:t xml:space="preserve"> </w:t>
      </w:r>
      <w:r w:rsidRPr="001104AE">
        <w:rPr>
          <w:b/>
          <w:sz w:val="28"/>
          <w:szCs w:val="28"/>
        </w:rPr>
        <w:t>28.06.23</w:t>
      </w:r>
    </w:p>
    <w:p w:rsidR="00A020C8" w:rsidRPr="001104AE" w:rsidRDefault="00A020C8">
      <w:pPr>
        <w:pStyle w:val="Textkrper"/>
        <w:spacing w:before="1"/>
        <w:rPr>
          <w:b/>
          <w:sz w:val="28"/>
          <w:szCs w:val="28"/>
        </w:rPr>
      </w:pPr>
    </w:p>
    <w:p w:rsidR="00A020C8" w:rsidRDefault="000250E3">
      <w:pPr>
        <w:pStyle w:val="Textkrper"/>
        <w:ind w:left="173"/>
      </w:pPr>
      <w:r>
        <w:t>Sehr</w:t>
      </w:r>
      <w:r>
        <w:rPr>
          <w:spacing w:val="-2"/>
        </w:rPr>
        <w:t xml:space="preserve"> </w:t>
      </w:r>
      <w:r>
        <w:t>geehrte</w:t>
      </w:r>
      <w:r>
        <w:rPr>
          <w:spacing w:val="-1"/>
        </w:rPr>
        <w:t xml:space="preserve"> </w:t>
      </w:r>
      <w:r>
        <w:t>Damen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Herren,</w:t>
      </w:r>
    </w:p>
    <w:p w:rsidR="00A020C8" w:rsidRDefault="00A020C8">
      <w:pPr>
        <w:pStyle w:val="Textkrper"/>
        <w:spacing w:before="10"/>
        <w:rPr>
          <w:sz w:val="21"/>
        </w:rPr>
      </w:pPr>
    </w:p>
    <w:p w:rsidR="00A020C8" w:rsidRPr="001104AE" w:rsidRDefault="000250E3" w:rsidP="001104AE">
      <w:pPr>
        <w:pStyle w:val="Textkrper"/>
        <w:ind w:left="173"/>
      </w:pPr>
      <w:r>
        <w:t>Wie ich</w:t>
      </w:r>
      <w:r>
        <w:rPr>
          <w:spacing w:val="-3"/>
        </w:rPr>
        <w:t xml:space="preserve"> </w:t>
      </w:r>
      <w:r>
        <w:t>erfuhr, kann</w:t>
      </w:r>
      <w:r>
        <w:rPr>
          <w:spacing w:val="-1"/>
        </w:rPr>
        <w:t xml:space="preserve"> </w:t>
      </w:r>
      <w:r w:rsidR="00AB20E4">
        <w:t>mich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EU –</w:t>
      </w:r>
      <w:r>
        <w:rPr>
          <w:spacing w:val="-2"/>
        </w:rPr>
        <w:t xml:space="preserve"> </w:t>
      </w:r>
      <w:r>
        <w:t>Bürger</w:t>
      </w:r>
      <w:r>
        <w:rPr>
          <w:spacing w:val="1"/>
        </w:rPr>
        <w:t xml:space="preserve"> </w:t>
      </w:r>
      <w:r w:rsidR="008C13AE">
        <w:rPr>
          <w:spacing w:val="1"/>
        </w:rPr>
        <w:t xml:space="preserve">unter </w:t>
      </w:r>
      <w:hyperlink r:id="rId5" w:history="1">
        <w:r w:rsidR="00D2288C" w:rsidRPr="00AB20E4">
          <w:rPr>
            <w:rStyle w:val="Hyperlink"/>
          </w:rPr>
          <w:t>https://ec.europa.eu/info/law/better-regulation/have-your-say/initiatives/13514-Reisen-Digitalisierung-von-Reisedokumenten-zur-Erleichterung-des-Reisens/public-consultation_de</w:t>
        </w:r>
      </w:hyperlink>
      <w:r w:rsidR="00AB20E4">
        <w:t xml:space="preserve"> </w:t>
      </w:r>
      <w:r w:rsidR="00D2288C" w:rsidRPr="00D2288C">
        <w:t xml:space="preserve"> </w:t>
      </w:r>
      <w:r w:rsidR="00AB20E4">
        <w:t>in der Bürgerbefragung äußern</w:t>
      </w:r>
      <w:bookmarkStart w:id="0" w:name="_GoBack"/>
      <w:bookmarkEnd w:id="0"/>
      <w:r>
        <w:t>,</w:t>
      </w:r>
      <w:r>
        <w:rPr>
          <w:spacing w:val="-3"/>
        </w:rPr>
        <w:t xml:space="preserve"> </w:t>
      </w:r>
      <w:r>
        <w:t>ob</w:t>
      </w:r>
      <w:r>
        <w:rPr>
          <w:spacing w:val="-1"/>
        </w:rPr>
        <w:t xml:space="preserve"> </w:t>
      </w:r>
      <w:r>
        <w:t>ich den</w:t>
      </w:r>
      <w:r>
        <w:rPr>
          <w:spacing w:val="-1"/>
        </w:rPr>
        <w:t xml:space="preserve"> </w:t>
      </w:r>
      <w:r>
        <w:t>digitalen</w:t>
      </w:r>
      <w:r>
        <w:rPr>
          <w:spacing w:val="-3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will.</w:t>
      </w:r>
      <w:r w:rsidR="001104AE">
        <w:br/>
      </w:r>
    </w:p>
    <w:p w:rsidR="00A020C8" w:rsidRPr="001104AE" w:rsidRDefault="000250E3">
      <w:pPr>
        <w:pStyle w:val="Textkrper"/>
        <w:spacing w:before="1"/>
        <w:ind w:left="173" w:right="480"/>
        <w:rPr>
          <w:b/>
          <w:sz w:val="24"/>
          <w:szCs w:val="24"/>
        </w:rPr>
      </w:pPr>
      <w:r w:rsidRPr="001104AE">
        <w:rPr>
          <w:b/>
          <w:sz w:val="24"/>
          <w:szCs w:val="24"/>
        </w:rPr>
        <w:t>Warum ich in dieser Briefform abstimme und nicht mit dem von der EU ausgearbeiteten</w:t>
      </w:r>
      <w:r w:rsidRPr="001104AE">
        <w:rPr>
          <w:b/>
          <w:spacing w:val="-47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Mammut</w:t>
      </w:r>
      <w:r w:rsidRPr="001104AE">
        <w:rPr>
          <w:b/>
          <w:spacing w:val="-2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–</w:t>
      </w:r>
      <w:r w:rsidRPr="001104AE">
        <w:rPr>
          <w:b/>
          <w:spacing w:val="1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Fragebogen:</w:t>
      </w:r>
      <w:r w:rsidR="001104AE" w:rsidRPr="001104AE">
        <w:rPr>
          <w:b/>
          <w:sz w:val="24"/>
          <w:szCs w:val="24"/>
        </w:rPr>
        <w:t xml:space="preserve"> (Nicht </w:t>
      </w:r>
      <w:r w:rsidR="0004560D">
        <w:rPr>
          <w:b/>
          <w:sz w:val="24"/>
          <w:szCs w:val="24"/>
        </w:rPr>
        <w:t>Z</w:t>
      </w:r>
      <w:r w:rsidR="001104AE" w:rsidRPr="001104AE">
        <w:rPr>
          <w:b/>
          <w:sz w:val="24"/>
          <w:szCs w:val="24"/>
        </w:rPr>
        <w:t xml:space="preserve">utreffendes bitte streichen). </w:t>
      </w:r>
    </w:p>
    <w:p w:rsidR="00A020C8" w:rsidRDefault="00A020C8">
      <w:pPr>
        <w:pStyle w:val="Textkrper"/>
      </w:pPr>
    </w:p>
    <w:p w:rsidR="001104AE" w:rsidRDefault="001104AE">
      <w:pPr>
        <w:pStyle w:val="Listenabsatz"/>
        <w:numPr>
          <w:ilvl w:val="0"/>
          <w:numId w:val="2"/>
        </w:numPr>
        <w:tabs>
          <w:tab w:val="left" w:pos="894"/>
        </w:tabs>
        <w:spacing w:line="290" w:lineRule="exact"/>
        <w:ind w:hanging="361"/>
      </w:pPr>
      <w:r>
        <w:t>Der Fragebogen ist zu lang und damit intransparent und schreckt von der Teilnahme ab</w:t>
      </w:r>
    </w:p>
    <w:p w:rsidR="001104AE" w:rsidRDefault="001104AE">
      <w:pPr>
        <w:pStyle w:val="Listenabsatz"/>
        <w:numPr>
          <w:ilvl w:val="0"/>
          <w:numId w:val="2"/>
        </w:numPr>
        <w:tabs>
          <w:tab w:val="left" w:pos="894"/>
        </w:tabs>
        <w:spacing w:line="290" w:lineRule="exact"/>
        <w:ind w:hanging="361"/>
      </w:pPr>
      <w:r>
        <w:t xml:space="preserve">Der Fragebogen ist nicht barrierefrei und ich bin in PC Angelegenheiten nicht genügend geübt bzw. mir steht kein solches Endgerät zur Verfügung </w:t>
      </w:r>
    </w:p>
    <w:p w:rsidR="001104AE" w:rsidRDefault="001104AE" w:rsidP="001104AE">
      <w:pPr>
        <w:pStyle w:val="Textkrper"/>
        <w:numPr>
          <w:ilvl w:val="0"/>
          <w:numId w:val="2"/>
        </w:numPr>
      </w:pPr>
      <w:r>
        <w:t xml:space="preserve">Es kann nicht sein, dass nur Bürger abstimmen dürfen, die einen PC oder ein funktionierendes Smartphone haben, das ist undemokratisch. </w:t>
      </w:r>
    </w:p>
    <w:p w:rsidR="001104AE" w:rsidRDefault="001104AE">
      <w:pPr>
        <w:pStyle w:val="Listenabsatz"/>
        <w:numPr>
          <w:ilvl w:val="0"/>
          <w:numId w:val="2"/>
        </w:numPr>
        <w:tabs>
          <w:tab w:val="left" w:pos="894"/>
        </w:tabs>
        <w:spacing w:line="290" w:lineRule="exact"/>
        <w:ind w:hanging="361"/>
      </w:pPr>
      <w:r>
        <w:t xml:space="preserve">Ich bin über 60 Jahre und mir ist es nicht zumutbar, mich in eine neue Technik einzuarbeiten </w:t>
      </w:r>
    </w:p>
    <w:p w:rsidR="001104AE" w:rsidRPr="001104AE" w:rsidRDefault="000250E3" w:rsidP="001104AE">
      <w:pPr>
        <w:pStyle w:val="Listenabsatz"/>
        <w:numPr>
          <w:ilvl w:val="0"/>
          <w:numId w:val="2"/>
        </w:numPr>
        <w:tabs>
          <w:tab w:val="left" w:pos="894"/>
        </w:tabs>
        <w:spacing w:before="0" w:line="453" w:lineRule="auto"/>
        <w:ind w:left="173" w:right="1565" w:firstLine="359"/>
      </w:pPr>
      <w:r>
        <w:t>Die gestellten Fragen wirken auf mich suggestiv und manipulierend</w:t>
      </w:r>
      <w:r>
        <w:rPr>
          <w:spacing w:val="1"/>
        </w:rPr>
        <w:t xml:space="preserve"> </w:t>
      </w:r>
    </w:p>
    <w:p w:rsidR="00A020C8" w:rsidRPr="001104AE" w:rsidRDefault="000250E3" w:rsidP="001104AE">
      <w:pPr>
        <w:tabs>
          <w:tab w:val="left" w:pos="894"/>
        </w:tabs>
        <w:spacing w:line="453" w:lineRule="auto"/>
        <w:ind w:left="173" w:right="1565"/>
        <w:rPr>
          <w:b/>
          <w:sz w:val="24"/>
          <w:szCs w:val="24"/>
        </w:rPr>
      </w:pPr>
      <w:r w:rsidRPr="001104AE">
        <w:rPr>
          <w:b/>
          <w:sz w:val="24"/>
          <w:szCs w:val="24"/>
        </w:rPr>
        <w:t>Ich</w:t>
      </w:r>
      <w:r w:rsidRPr="001104AE">
        <w:rPr>
          <w:b/>
          <w:spacing w:val="-2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vereinfache Ihnen</w:t>
      </w:r>
      <w:r w:rsidRPr="001104AE">
        <w:rPr>
          <w:b/>
          <w:spacing w:val="-1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und</w:t>
      </w:r>
      <w:r w:rsidRPr="001104AE">
        <w:rPr>
          <w:b/>
          <w:spacing w:val="-3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mir</w:t>
      </w:r>
      <w:r w:rsidRPr="001104AE">
        <w:rPr>
          <w:b/>
          <w:spacing w:val="-1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deshalb</w:t>
      </w:r>
      <w:r w:rsidRPr="001104AE">
        <w:rPr>
          <w:b/>
          <w:spacing w:val="-2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die Arbeit</w:t>
      </w:r>
      <w:r w:rsidRPr="001104AE">
        <w:rPr>
          <w:b/>
          <w:spacing w:val="-2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und</w:t>
      </w:r>
      <w:r w:rsidRPr="001104AE">
        <w:rPr>
          <w:b/>
          <w:spacing w:val="-2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äußere</w:t>
      </w:r>
      <w:r w:rsidRPr="001104AE">
        <w:rPr>
          <w:b/>
          <w:spacing w:val="-3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mich</w:t>
      </w:r>
      <w:r w:rsidR="001104AE" w:rsidRPr="001104AE">
        <w:rPr>
          <w:b/>
          <w:spacing w:val="-1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wie</w:t>
      </w:r>
      <w:r w:rsidRPr="001104AE">
        <w:rPr>
          <w:b/>
          <w:spacing w:val="1"/>
          <w:sz w:val="24"/>
          <w:szCs w:val="24"/>
        </w:rPr>
        <w:t xml:space="preserve"> </w:t>
      </w:r>
      <w:r w:rsidRPr="001104AE">
        <w:rPr>
          <w:b/>
          <w:sz w:val="24"/>
          <w:szCs w:val="24"/>
        </w:rPr>
        <w:t>folgt:</w:t>
      </w:r>
    </w:p>
    <w:p w:rsidR="00A020C8" w:rsidRDefault="000250E3">
      <w:pPr>
        <w:pStyle w:val="Listenabsatz"/>
        <w:numPr>
          <w:ilvl w:val="0"/>
          <w:numId w:val="1"/>
        </w:numPr>
        <w:tabs>
          <w:tab w:val="left" w:pos="893"/>
          <w:tab w:val="left" w:pos="894"/>
        </w:tabs>
        <w:ind w:hanging="361"/>
      </w:pPr>
      <w:r>
        <w:rPr>
          <w:b/>
        </w:rPr>
        <w:t>NEIN</w:t>
      </w:r>
      <w:r>
        <w:rPr>
          <w:b/>
          <w:spacing w:val="48"/>
        </w:rPr>
        <w:t xml:space="preserve"> </w:t>
      </w:r>
      <w:r>
        <w:rPr>
          <w:b/>
        </w:rPr>
        <w:t>-</w:t>
      </w:r>
      <w:r>
        <w:rPr>
          <w:b/>
          <w:spacing w:val="48"/>
        </w:rPr>
        <w:t xml:space="preserve"> </w:t>
      </w:r>
      <w:r>
        <w:rPr>
          <w:b/>
        </w:rPr>
        <w:t>ich</w:t>
      </w:r>
      <w:r>
        <w:rPr>
          <w:b/>
          <w:spacing w:val="-1"/>
        </w:rPr>
        <w:t xml:space="preserve"> </w:t>
      </w:r>
      <w:r>
        <w:rPr>
          <w:b/>
        </w:rPr>
        <w:t>bin</w:t>
      </w:r>
      <w:r>
        <w:rPr>
          <w:b/>
          <w:spacing w:val="-2"/>
        </w:rPr>
        <w:t xml:space="preserve"> </w:t>
      </w:r>
      <w:r>
        <w:rPr>
          <w:b/>
        </w:rPr>
        <w:t>gegen</w:t>
      </w:r>
      <w:r>
        <w:rPr>
          <w:b/>
          <w:spacing w:val="-1"/>
        </w:rPr>
        <w:t xml:space="preserve"> </w:t>
      </w:r>
      <w:r>
        <w:rPr>
          <w:b/>
        </w:rPr>
        <w:t>den</w:t>
      </w:r>
      <w:r>
        <w:rPr>
          <w:b/>
          <w:spacing w:val="-2"/>
        </w:rPr>
        <w:t xml:space="preserve"> </w:t>
      </w:r>
      <w:r>
        <w:rPr>
          <w:b/>
        </w:rPr>
        <w:t>digitalen</w:t>
      </w:r>
      <w:r>
        <w:rPr>
          <w:b/>
          <w:spacing w:val="-1"/>
        </w:rPr>
        <w:t xml:space="preserve"> </w:t>
      </w:r>
      <w:r>
        <w:rPr>
          <w:b/>
        </w:rPr>
        <w:t>Pass</w:t>
      </w:r>
      <w:r w:rsidR="008A593C">
        <w:rPr>
          <w:b/>
        </w:rPr>
        <w:t xml:space="preserve">, egal in welcher Form, auch gegen einen freiwilligen! </w:t>
      </w:r>
      <w:r w:rsidR="008A593C">
        <w:rPr>
          <w:b/>
        </w:rPr>
        <w:br/>
      </w:r>
    </w:p>
    <w:p w:rsidR="00A020C8" w:rsidRDefault="001104AE" w:rsidP="001104AE">
      <w:pPr>
        <w:pStyle w:val="Listenabsatz"/>
        <w:numPr>
          <w:ilvl w:val="0"/>
          <w:numId w:val="1"/>
        </w:numPr>
        <w:tabs>
          <w:tab w:val="left" w:pos="893"/>
          <w:tab w:val="left" w:pos="894"/>
        </w:tabs>
        <w:spacing w:before="11"/>
        <w:ind w:hanging="361"/>
      </w:pPr>
      <w:r w:rsidRPr="001104AE">
        <w:rPr>
          <w:b/>
        </w:rPr>
        <w:t>NEIN</w:t>
      </w:r>
      <w:r>
        <w:t>- denn ihre Begründung ist falsch: Ein digitaler Pass bedeutet keine Reiseerleichterung, sondern macht nur jegliche Kontrolle leichter. In der EU und auch der ganzen Welt kommen wir gut ohne diesen zurecht</w:t>
      </w:r>
      <w:r w:rsidR="008A593C">
        <w:t xml:space="preserve">, er erzeugt nur weitere neue Kosten. </w:t>
      </w:r>
    </w:p>
    <w:p w:rsidR="001104AE" w:rsidRPr="001104AE" w:rsidRDefault="000250E3" w:rsidP="001104AE">
      <w:pPr>
        <w:pStyle w:val="Listenabsatz"/>
        <w:numPr>
          <w:ilvl w:val="0"/>
          <w:numId w:val="1"/>
        </w:numPr>
        <w:tabs>
          <w:tab w:val="left" w:pos="893"/>
          <w:tab w:val="left" w:pos="894"/>
        </w:tabs>
        <w:spacing w:line="232" w:lineRule="auto"/>
        <w:ind w:right="688"/>
        <w:rPr>
          <w:b/>
        </w:rPr>
      </w:pPr>
      <w:r w:rsidRPr="001104AE">
        <w:rPr>
          <w:b/>
        </w:rPr>
        <w:t>Ich will keine Apps und QR – Code.</w:t>
      </w:r>
      <w:r w:rsidRPr="001104AE">
        <w:rPr>
          <w:b/>
          <w:spacing w:val="1"/>
        </w:rPr>
        <w:t xml:space="preserve"> </w:t>
      </w:r>
      <w:r w:rsidRPr="001104AE">
        <w:rPr>
          <w:b/>
        </w:rPr>
        <w:t>Das bedeutet, abhängig zu sein von einem</w:t>
      </w:r>
      <w:r w:rsidRPr="001104AE">
        <w:rPr>
          <w:b/>
          <w:spacing w:val="-47"/>
        </w:rPr>
        <w:t xml:space="preserve"> </w:t>
      </w:r>
      <w:r w:rsidRPr="001104AE">
        <w:rPr>
          <w:b/>
        </w:rPr>
        <w:t>funktionierenden</w:t>
      </w:r>
      <w:r w:rsidRPr="001104AE">
        <w:rPr>
          <w:b/>
          <w:spacing w:val="-1"/>
        </w:rPr>
        <w:t xml:space="preserve"> </w:t>
      </w:r>
      <w:r w:rsidRPr="001104AE">
        <w:rPr>
          <w:b/>
        </w:rPr>
        <w:t>Smartphone.</w:t>
      </w:r>
    </w:p>
    <w:p w:rsidR="00C00A0E" w:rsidRDefault="001104AE" w:rsidP="001104AE">
      <w:pPr>
        <w:pStyle w:val="Listenabsatz"/>
        <w:numPr>
          <w:ilvl w:val="0"/>
          <w:numId w:val="1"/>
        </w:numPr>
        <w:tabs>
          <w:tab w:val="left" w:pos="893"/>
          <w:tab w:val="left" w:pos="894"/>
        </w:tabs>
        <w:spacing w:before="0" w:line="235" w:lineRule="auto"/>
        <w:ind w:right="173"/>
      </w:pPr>
      <w:r>
        <w:t>Ich fürchte die Einführung weiterer Beschränkungsbedingungen, wenn erst einmal ein Instrument geschaffen ist, mit dem sich das leicht durchsetzen lässt.</w:t>
      </w:r>
    </w:p>
    <w:p w:rsidR="001104AE" w:rsidRDefault="001104AE" w:rsidP="001104AE">
      <w:pPr>
        <w:pStyle w:val="Listenabsatz"/>
        <w:numPr>
          <w:ilvl w:val="0"/>
          <w:numId w:val="1"/>
        </w:numPr>
        <w:tabs>
          <w:tab w:val="left" w:pos="893"/>
          <w:tab w:val="left" w:pos="894"/>
        </w:tabs>
        <w:spacing w:before="0" w:line="235" w:lineRule="auto"/>
        <w:ind w:right="173"/>
      </w:pPr>
      <w:r>
        <w:t>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nicht,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Fußabdruck</w:t>
      </w:r>
      <w:r>
        <w:rPr>
          <w:spacing w:val="1"/>
        </w:rPr>
        <w:t xml:space="preserve"> </w:t>
      </w:r>
      <w:r>
        <w:t>registriert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proofErr w:type="gramStart"/>
      <w:r>
        <w:t xml:space="preserve">ich </w:t>
      </w:r>
      <w:r>
        <w:rPr>
          <w:spacing w:val="-47"/>
        </w:rPr>
        <w:t xml:space="preserve"> </w:t>
      </w:r>
      <w:r>
        <w:t>möglicherweise</w:t>
      </w:r>
      <w:proofErr w:type="gramEnd"/>
      <w:r>
        <w:t xml:space="preserve"> wegen diesem oder anderem am</w:t>
      </w:r>
      <w:r>
        <w:rPr>
          <w:spacing w:val="-1"/>
        </w:rPr>
        <w:t xml:space="preserve"> </w:t>
      </w:r>
      <w:r>
        <w:t>Reisen</w:t>
      </w:r>
      <w:r>
        <w:rPr>
          <w:spacing w:val="-2"/>
        </w:rPr>
        <w:t xml:space="preserve"> </w:t>
      </w:r>
      <w:r>
        <w:t>gehindert</w:t>
      </w:r>
      <w:r>
        <w:rPr>
          <w:spacing w:val="1"/>
        </w:rPr>
        <w:t xml:space="preserve"> </w:t>
      </w:r>
      <w:r>
        <w:t>werde.</w:t>
      </w:r>
    </w:p>
    <w:p w:rsidR="00A020C8" w:rsidRDefault="00A020C8">
      <w:pPr>
        <w:pStyle w:val="Textkrper"/>
      </w:pPr>
    </w:p>
    <w:p w:rsidR="00A020C8" w:rsidRDefault="00A020C8">
      <w:pPr>
        <w:pStyle w:val="Textkrper"/>
        <w:spacing w:before="4"/>
      </w:pPr>
    </w:p>
    <w:p w:rsidR="00A020C8" w:rsidRDefault="000250E3">
      <w:pPr>
        <w:spacing w:line="720" w:lineRule="auto"/>
        <w:ind w:left="173" w:right="1205"/>
        <w:rPr>
          <w:sz w:val="24"/>
        </w:rPr>
      </w:pPr>
      <w:r>
        <w:rPr>
          <w:sz w:val="24"/>
        </w:rPr>
        <w:t>Das ist mein Wille als freier EU – Bürger.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NEIN </w:t>
      </w:r>
      <w:r>
        <w:rPr>
          <w:sz w:val="24"/>
        </w:rPr>
        <w:t>zu einem digitalen Pass.</w:t>
      </w:r>
      <w:r w:rsidR="001104AE">
        <w:rPr>
          <w:spacing w:val="-52"/>
          <w:sz w:val="24"/>
        </w:rPr>
        <w:br/>
      </w:r>
      <w:r>
        <w:rPr>
          <w:sz w:val="24"/>
        </w:rPr>
        <w:t>Mit</w:t>
      </w:r>
      <w:r>
        <w:rPr>
          <w:spacing w:val="-2"/>
          <w:sz w:val="24"/>
        </w:rPr>
        <w:t xml:space="preserve"> </w:t>
      </w:r>
      <w:r>
        <w:rPr>
          <w:sz w:val="24"/>
        </w:rPr>
        <w:t>freundlichen</w:t>
      </w:r>
      <w:r>
        <w:rPr>
          <w:spacing w:val="1"/>
          <w:sz w:val="24"/>
        </w:rPr>
        <w:t xml:space="preserve"> </w:t>
      </w:r>
      <w:r>
        <w:rPr>
          <w:sz w:val="24"/>
        </w:rPr>
        <w:t>Grüßen</w:t>
      </w:r>
      <w:r w:rsidR="001104AE">
        <w:rPr>
          <w:sz w:val="24"/>
        </w:rPr>
        <w:br/>
      </w:r>
    </w:p>
    <w:sectPr w:rsidR="00A020C8" w:rsidSect="001104AE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52CD7"/>
    <w:multiLevelType w:val="hybridMultilevel"/>
    <w:tmpl w:val="DBA01DE8"/>
    <w:lvl w:ilvl="0" w:tplc="964ECC04">
      <w:start w:val="1"/>
      <w:numFmt w:val="decimal"/>
      <w:lvlText w:val="%1."/>
      <w:lvlJc w:val="left"/>
      <w:pPr>
        <w:ind w:left="89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324CE26E">
      <w:numFmt w:val="bullet"/>
      <w:lvlText w:val="•"/>
      <w:lvlJc w:val="left"/>
      <w:pPr>
        <w:ind w:left="1664" w:hanging="360"/>
      </w:pPr>
      <w:rPr>
        <w:rFonts w:hint="default"/>
        <w:lang w:val="de-DE" w:eastAsia="en-US" w:bidi="ar-SA"/>
      </w:rPr>
    </w:lvl>
    <w:lvl w:ilvl="2" w:tplc="54EEC7EE">
      <w:numFmt w:val="bullet"/>
      <w:lvlText w:val="•"/>
      <w:lvlJc w:val="left"/>
      <w:pPr>
        <w:ind w:left="2429" w:hanging="360"/>
      </w:pPr>
      <w:rPr>
        <w:rFonts w:hint="default"/>
        <w:lang w:val="de-DE" w:eastAsia="en-US" w:bidi="ar-SA"/>
      </w:rPr>
    </w:lvl>
    <w:lvl w:ilvl="3" w:tplc="8500BA3A">
      <w:numFmt w:val="bullet"/>
      <w:lvlText w:val="•"/>
      <w:lvlJc w:val="left"/>
      <w:pPr>
        <w:ind w:left="3193" w:hanging="360"/>
      </w:pPr>
      <w:rPr>
        <w:rFonts w:hint="default"/>
        <w:lang w:val="de-DE" w:eastAsia="en-US" w:bidi="ar-SA"/>
      </w:rPr>
    </w:lvl>
    <w:lvl w:ilvl="4" w:tplc="BDB41E22">
      <w:numFmt w:val="bullet"/>
      <w:lvlText w:val="•"/>
      <w:lvlJc w:val="left"/>
      <w:pPr>
        <w:ind w:left="3958" w:hanging="360"/>
      </w:pPr>
      <w:rPr>
        <w:rFonts w:hint="default"/>
        <w:lang w:val="de-DE" w:eastAsia="en-US" w:bidi="ar-SA"/>
      </w:rPr>
    </w:lvl>
    <w:lvl w:ilvl="5" w:tplc="806C28F8">
      <w:numFmt w:val="bullet"/>
      <w:lvlText w:val="•"/>
      <w:lvlJc w:val="left"/>
      <w:pPr>
        <w:ind w:left="4723" w:hanging="360"/>
      </w:pPr>
      <w:rPr>
        <w:rFonts w:hint="default"/>
        <w:lang w:val="de-DE" w:eastAsia="en-US" w:bidi="ar-SA"/>
      </w:rPr>
    </w:lvl>
    <w:lvl w:ilvl="6" w:tplc="1922A264">
      <w:numFmt w:val="bullet"/>
      <w:lvlText w:val="•"/>
      <w:lvlJc w:val="left"/>
      <w:pPr>
        <w:ind w:left="5487" w:hanging="360"/>
      </w:pPr>
      <w:rPr>
        <w:rFonts w:hint="default"/>
        <w:lang w:val="de-DE" w:eastAsia="en-US" w:bidi="ar-SA"/>
      </w:rPr>
    </w:lvl>
    <w:lvl w:ilvl="7" w:tplc="7AB25C34">
      <w:numFmt w:val="bullet"/>
      <w:lvlText w:val="•"/>
      <w:lvlJc w:val="left"/>
      <w:pPr>
        <w:ind w:left="6252" w:hanging="360"/>
      </w:pPr>
      <w:rPr>
        <w:rFonts w:hint="default"/>
        <w:lang w:val="de-DE" w:eastAsia="en-US" w:bidi="ar-SA"/>
      </w:rPr>
    </w:lvl>
    <w:lvl w:ilvl="8" w:tplc="9F10CB3C">
      <w:numFmt w:val="bullet"/>
      <w:lvlText w:val="•"/>
      <w:lvlJc w:val="left"/>
      <w:pPr>
        <w:ind w:left="7017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46FF5709"/>
    <w:multiLevelType w:val="hybridMultilevel"/>
    <w:tmpl w:val="54F22D5E"/>
    <w:lvl w:ilvl="0" w:tplc="BAAA980C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de-DE" w:eastAsia="en-US" w:bidi="ar-SA"/>
      </w:rPr>
    </w:lvl>
    <w:lvl w:ilvl="1" w:tplc="682AB518">
      <w:numFmt w:val="bullet"/>
      <w:lvlText w:val="•"/>
      <w:lvlJc w:val="left"/>
      <w:pPr>
        <w:ind w:left="1664" w:hanging="360"/>
      </w:pPr>
      <w:rPr>
        <w:rFonts w:hint="default"/>
        <w:lang w:val="de-DE" w:eastAsia="en-US" w:bidi="ar-SA"/>
      </w:rPr>
    </w:lvl>
    <w:lvl w:ilvl="2" w:tplc="C8B69F8A">
      <w:numFmt w:val="bullet"/>
      <w:lvlText w:val="•"/>
      <w:lvlJc w:val="left"/>
      <w:pPr>
        <w:ind w:left="2429" w:hanging="360"/>
      </w:pPr>
      <w:rPr>
        <w:rFonts w:hint="default"/>
        <w:lang w:val="de-DE" w:eastAsia="en-US" w:bidi="ar-SA"/>
      </w:rPr>
    </w:lvl>
    <w:lvl w:ilvl="3" w:tplc="1B84FFC0">
      <w:numFmt w:val="bullet"/>
      <w:lvlText w:val="•"/>
      <w:lvlJc w:val="left"/>
      <w:pPr>
        <w:ind w:left="3193" w:hanging="360"/>
      </w:pPr>
      <w:rPr>
        <w:rFonts w:hint="default"/>
        <w:lang w:val="de-DE" w:eastAsia="en-US" w:bidi="ar-SA"/>
      </w:rPr>
    </w:lvl>
    <w:lvl w:ilvl="4" w:tplc="2F507674">
      <w:numFmt w:val="bullet"/>
      <w:lvlText w:val="•"/>
      <w:lvlJc w:val="left"/>
      <w:pPr>
        <w:ind w:left="3958" w:hanging="360"/>
      </w:pPr>
      <w:rPr>
        <w:rFonts w:hint="default"/>
        <w:lang w:val="de-DE" w:eastAsia="en-US" w:bidi="ar-SA"/>
      </w:rPr>
    </w:lvl>
    <w:lvl w:ilvl="5" w:tplc="C4A6BB52">
      <w:numFmt w:val="bullet"/>
      <w:lvlText w:val="•"/>
      <w:lvlJc w:val="left"/>
      <w:pPr>
        <w:ind w:left="4723" w:hanging="360"/>
      </w:pPr>
      <w:rPr>
        <w:rFonts w:hint="default"/>
        <w:lang w:val="de-DE" w:eastAsia="en-US" w:bidi="ar-SA"/>
      </w:rPr>
    </w:lvl>
    <w:lvl w:ilvl="6" w:tplc="EA4C23FC">
      <w:numFmt w:val="bullet"/>
      <w:lvlText w:val="•"/>
      <w:lvlJc w:val="left"/>
      <w:pPr>
        <w:ind w:left="5487" w:hanging="360"/>
      </w:pPr>
      <w:rPr>
        <w:rFonts w:hint="default"/>
        <w:lang w:val="de-DE" w:eastAsia="en-US" w:bidi="ar-SA"/>
      </w:rPr>
    </w:lvl>
    <w:lvl w:ilvl="7" w:tplc="050E5434">
      <w:numFmt w:val="bullet"/>
      <w:lvlText w:val="•"/>
      <w:lvlJc w:val="left"/>
      <w:pPr>
        <w:ind w:left="6252" w:hanging="360"/>
      </w:pPr>
      <w:rPr>
        <w:rFonts w:hint="default"/>
        <w:lang w:val="de-DE" w:eastAsia="en-US" w:bidi="ar-SA"/>
      </w:rPr>
    </w:lvl>
    <w:lvl w:ilvl="8" w:tplc="C18A5D36">
      <w:numFmt w:val="bullet"/>
      <w:lvlText w:val="•"/>
      <w:lvlJc w:val="left"/>
      <w:pPr>
        <w:ind w:left="7017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C8"/>
    <w:rsid w:val="000250E3"/>
    <w:rsid w:val="0004560D"/>
    <w:rsid w:val="001104AE"/>
    <w:rsid w:val="008A593C"/>
    <w:rsid w:val="008C13AE"/>
    <w:rsid w:val="00A020C8"/>
    <w:rsid w:val="00AB20E4"/>
    <w:rsid w:val="00C00A0E"/>
    <w:rsid w:val="00D2288C"/>
    <w:rsid w:val="00D246F8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676"/>
  <w15:docId w15:val="{D1D8B91D-2A6B-4944-888D-5EAB0E31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292" w:lineRule="exact"/>
      <w:ind w:left="173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"/>
      <w:ind w:left="893" w:hanging="361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C13A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info/law/better-regulation/have-your-say/initiatives/13514-Reisen-Digitalisierung-von-Reisedokumenten-zur-Erleichterung-des-Reisens/public-consultation_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Dr_Sonja_Reitz</dc:creator>
  <cp:lastModifiedBy>Dr_Sonja_Reitz</cp:lastModifiedBy>
  <cp:revision>5</cp:revision>
  <dcterms:created xsi:type="dcterms:W3CDTF">2023-06-15T17:58:00Z</dcterms:created>
  <dcterms:modified xsi:type="dcterms:W3CDTF">2023-06-16T06:51:00Z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